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4E6" w14:textId="534C3374" w:rsidR="00FA7308" w:rsidRDefault="00D25FC7">
      <w:r>
        <w:rPr>
          <w:rFonts w:ascii="Times New Roman"/>
          <w:noProof/>
          <w:spacing w:val="31"/>
          <w:position w:val="20"/>
          <w:sz w:val="20"/>
        </w:rPr>
        <mc:AlternateContent>
          <mc:Choice Requires="wpg">
            <w:drawing>
              <wp:inline distT="0" distB="0" distL="0" distR="0" wp14:anchorId="2D5EC933" wp14:editId="28597E20">
                <wp:extent cx="5638800" cy="1408430"/>
                <wp:effectExtent l="0" t="0" r="0" b="1270"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408430"/>
                          <a:chOff x="0" y="0"/>
                          <a:chExt cx="4716" cy="2218"/>
                        </a:xfrm>
                      </wpg:grpSpPr>
                      <wps:wsp>
                        <wps:cNvPr id="19" name="docshape2"/>
                        <wps:cNvSpPr>
                          <a:spLocks/>
                        </wps:cNvSpPr>
                        <wps:spPr bwMode="auto">
                          <a:xfrm>
                            <a:off x="100" y="100"/>
                            <a:ext cx="4616" cy="2118"/>
                          </a:xfrm>
                          <a:custGeom>
                            <a:avLst/>
                            <a:gdLst>
                              <a:gd name="T0" fmla="+- 0 4716 100"/>
                              <a:gd name="T1" fmla="*/ T0 w 4616"/>
                              <a:gd name="T2" fmla="+- 0 100 100"/>
                              <a:gd name="T3" fmla="*/ 100 h 2118"/>
                              <a:gd name="T4" fmla="+- 0 4614 100"/>
                              <a:gd name="T5" fmla="*/ T4 w 4616"/>
                              <a:gd name="T6" fmla="+- 0 100 100"/>
                              <a:gd name="T7" fmla="*/ 100 h 2118"/>
                              <a:gd name="T8" fmla="+- 0 4614 100"/>
                              <a:gd name="T9" fmla="*/ T8 w 4616"/>
                              <a:gd name="T10" fmla="+- 0 552 100"/>
                              <a:gd name="T11" fmla="*/ 552 h 2118"/>
                              <a:gd name="T12" fmla="+- 0 4614 100"/>
                              <a:gd name="T13" fmla="*/ T12 w 4616"/>
                              <a:gd name="T14" fmla="+- 0 1056 100"/>
                              <a:gd name="T15" fmla="*/ 1056 h 2118"/>
                              <a:gd name="T16" fmla="+- 0 4614 100"/>
                              <a:gd name="T17" fmla="*/ T16 w 4616"/>
                              <a:gd name="T18" fmla="+- 0 1058 100"/>
                              <a:gd name="T19" fmla="*/ 1058 h 2118"/>
                              <a:gd name="T20" fmla="+- 0 4614 100"/>
                              <a:gd name="T21" fmla="*/ T20 w 4616"/>
                              <a:gd name="T22" fmla="+- 0 1562 100"/>
                              <a:gd name="T23" fmla="*/ 1562 h 2118"/>
                              <a:gd name="T24" fmla="+- 0 4614 100"/>
                              <a:gd name="T25" fmla="*/ T24 w 4616"/>
                              <a:gd name="T26" fmla="+- 0 2116 100"/>
                              <a:gd name="T27" fmla="*/ 2116 h 2118"/>
                              <a:gd name="T28" fmla="+- 0 100 100"/>
                              <a:gd name="T29" fmla="*/ T28 w 4616"/>
                              <a:gd name="T30" fmla="+- 0 2116 100"/>
                              <a:gd name="T31" fmla="*/ 2116 h 2118"/>
                              <a:gd name="T32" fmla="+- 0 100 100"/>
                              <a:gd name="T33" fmla="*/ T32 w 4616"/>
                              <a:gd name="T34" fmla="+- 0 2218 100"/>
                              <a:gd name="T35" fmla="*/ 2218 h 2118"/>
                              <a:gd name="T36" fmla="+- 0 4716 100"/>
                              <a:gd name="T37" fmla="*/ T36 w 4616"/>
                              <a:gd name="T38" fmla="+- 0 2218 100"/>
                              <a:gd name="T39" fmla="*/ 2218 h 2118"/>
                              <a:gd name="T40" fmla="+- 0 4716 100"/>
                              <a:gd name="T41" fmla="*/ T40 w 4616"/>
                              <a:gd name="T42" fmla="+- 0 2118 100"/>
                              <a:gd name="T43" fmla="*/ 2118 h 2118"/>
                              <a:gd name="T44" fmla="+- 0 4716 100"/>
                              <a:gd name="T45" fmla="*/ T44 w 4616"/>
                              <a:gd name="T46" fmla="+- 0 2116 100"/>
                              <a:gd name="T47" fmla="*/ 2116 h 2118"/>
                              <a:gd name="T48" fmla="+- 0 4716 100"/>
                              <a:gd name="T49" fmla="*/ T48 w 4616"/>
                              <a:gd name="T50" fmla="+- 0 1562 100"/>
                              <a:gd name="T51" fmla="*/ 1562 h 2118"/>
                              <a:gd name="T52" fmla="+- 0 4716 100"/>
                              <a:gd name="T53" fmla="*/ T52 w 4616"/>
                              <a:gd name="T54" fmla="+- 0 1058 100"/>
                              <a:gd name="T55" fmla="*/ 1058 h 2118"/>
                              <a:gd name="T56" fmla="+- 0 4716 100"/>
                              <a:gd name="T57" fmla="*/ T56 w 4616"/>
                              <a:gd name="T58" fmla="+- 0 1056 100"/>
                              <a:gd name="T59" fmla="*/ 1056 h 2118"/>
                              <a:gd name="T60" fmla="+- 0 4716 100"/>
                              <a:gd name="T61" fmla="*/ T60 w 4616"/>
                              <a:gd name="T62" fmla="+- 0 552 100"/>
                              <a:gd name="T63" fmla="*/ 552 h 2118"/>
                              <a:gd name="T64" fmla="+- 0 4716 100"/>
                              <a:gd name="T65" fmla="*/ T64 w 4616"/>
                              <a:gd name="T66" fmla="+- 0 100 100"/>
                              <a:gd name="T67" fmla="*/ 100 h 2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6" h="2118">
                                <a:moveTo>
                                  <a:pt x="4616" y="0"/>
                                </a:moveTo>
                                <a:lnTo>
                                  <a:pt x="4514" y="0"/>
                                </a:lnTo>
                                <a:lnTo>
                                  <a:pt x="4514" y="452"/>
                                </a:lnTo>
                                <a:lnTo>
                                  <a:pt x="4514" y="956"/>
                                </a:lnTo>
                                <a:lnTo>
                                  <a:pt x="4514" y="958"/>
                                </a:lnTo>
                                <a:lnTo>
                                  <a:pt x="4514" y="1462"/>
                                </a:lnTo>
                                <a:lnTo>
                                  <a:pt x="4514" y="2016"/>
                                </a:lnTo>
                                <a:lnTo>
                                  <a:pt x="0" y="2016"/>
                                </a:lnTo>
                                <a:lnTo>
                                  <a:pt x="0" y="2118"/>
                                </a:lnTo>
                                <a:lnTo>
                                  <a:pt x="4616" y="2118"/>
                                </a:lnTo>
                                <a:lnTo>
                                  <a:pt x="4616" y="2018"/>
                                </a:lnTo>
                                <a:lnTo>
                                  <a:pt x="4616" y="2016"/>
                                </a:lnTo>
                                <a:lnTo>
                                  <a:pt x="4616" y="1462"/>
                                </a:lnTo>
                                <a:lnTo>
                                  <a:pt x="4616" y="958"/>
                                </a:lnTo>
                                <a:lnTo>
                                  <a:pt x="4616" y="956"/>
                                </a:lnTo>
                                <a:lnTo>
                                  <a:pt x="4616" y="452"/>
                                </a:lnTo>
                                <a:lnTo>
                                  <a:pt x="4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16" cy="2118"/>
                          </a:xfrm>
                          <a:custGeom>
                            <a:avLst/>
                            <a:gdLst>
                              <a:gd name="T0" fmla="*/ 4616 w 4616"/>
                              <a:gd name="T1" fmla="*/ 0 h 2118"/>
                              <a:gd name="T2" fmla="*/ 4598 w 4616"/>
                              <a:gd name="T3" fmla="*/ 0 h 2118"/>
                              <a:gd name="T4" fmla="*/ 4598 w 4616"/>
                              <a:gd name="T5" fmla="*/ 18 h 2118"/>
                              <a:gd name="T6" fmla="*/ 4598 w 4616"/>
                              <a:gd name="T7" fmla="*/ 2100 h 2118"/>
                              <a:gd name="T8" fmla="*/ 18 w 4616"/>
                              <a:gd name="T9" fmla="*/ 2100 h 2118"/>
                              <a:gd name="T10" fmla="*/ 18 w 4616"/>
                              <a:gd name="T11" fmla="*/ 18 h 2118"/>
                              <a:gd name="T12" fmla="*/ 4598 w 4616"/>
                              <a:gd name="T13" fmla="*/ 18 h 2118"/>
                              <a:gd name="T14" fmla="*/ 4598 w 4616"/>
                              <a:gd name="T15" fmla="*/ 0 h 2118"/>
                              <a:gd name="T16" fmla="*/ 18 w 4616"/>
                              <a:gd name="T17" fmla="*/ 0 h 2118"/>
                              <a:gd name="T18" fmla="*/ 0 w 4616"/>
                              <a:gd name="T19" fmla="*/ 0 h 2118"/>
                              <a:gd name="T20" fmla="*/ 0 w 4616"/>
                              <a:gd name="T21" fmla="*/ 18 h 2118"/>
                              <a:gd name="T22" fmla="*/ 0 w 4616"/>
                              <a:gd name="T23" fmla="*/ 2100 h 2118"/>
                              <a:gd name="T24" fmla="*/ 0 w 4616"/>
                              <a:gd name="T25" fmla="*/ 2118 h 2118"/>
                              <a:gd name="T26" fmla="*/ 18 w 4616"/>
                              <a:gd name="T27" fmla="*/ 2118 h 2118"/>
                              <a:gd name="T28" fmla="*/ 4598 w 4616"/>
                              <a:gd name="T29" fmla="*/ 2118 h 2118"/>
                              <a:gd name="T30" fmla="*/ 4616 w 4616"/>
                              <a:gd name="T31" fmla="*/ 2118 h 2118"/>
                              <a:gd name="T32" fmla="*/ 4616 w 4616"/>
                              <a:gd name="T33" fmla="*/ 2100 h 2118"/>
                              <a:gd name="T34" fmla="*/ 4616 w 4616"/>
                              <a:gd name="T35" fmla="*/ 18 h 2118"/>
                              <a:gd name="T36" fmla="*/ 4616 w 4616"/>
                              <a:gd name="T37" fmla="*/ 0 h 2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616" h="2118">
                                <a:moveTo>
                                  <a:pt x="4616" y="0"/>
                                </a:moveTo>
                                <a:lnTo>
                                  <a:pt x="4598" y="0"/>
                                </a:lnTo>
                                <a:lnTo>
                                  <a:pt x="4598" y="18"/>
                                </a:lnTo>
                                <a:lnTo>
                                  <a:pt x="4598" y="2100"/>
                                </a:lnTo>
                                <a:lnTo>
                                  <a:pt x="18" y="2100"/>
                                </a:lnTo>
                                <a:lnTo>
                                  <a:pt x="18" y="18"/>
                                </a:lnTo>
                                <a:lnTo>
                                  <a:pt x="4598" y="18"/>
                                </a:lnTo>
                                <a:lnTo>
                                  <a:pt x="4598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100"/>
                                </a:lnTo>
                                <a:lnTo>
                                  <a:pt x="0" y="2118"/>
                                </a:lnTo>
                                <a:lnTo>
                                  <a:pt x="18" y="2118"/>
                                </a:lnTo>
                                <a:lnTo>
                                  <a:pt x="4598" y="2118"/>
                                </a:lnTo>
                                <a:lnTo>
                                  <a:pt x="4616" y="2118"/>
                                </a:lnTo>
                                <a:lnTo>
                                  <a:pt x="4616" y="2100"/>
                                </a:lnTo>
                                <a:lnTo>
                                  <a:pt x="4616" y="18"/>
                                </a:lnTo>
                                <a:lnTo>
                                  <a:pt x="4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"/>
                        <wps:cNvSpPr txBox="1">
                          <a:spLocks/>
                        </wps:cNvSpPr>
                        <wps:spPr bwMode="auto">
                          <a:xfrm>
                            <a:off x="18" y="18"/>
                            <a:ext cx="4580" cy="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E72CD" w14:textId="5FB2EADF" w:rsidR="00D25FC7" w:rsidRDefault="00D25FC7" w:rsidP="00D25FC7">
                              <w:pPr>
                                <w:spacing w:before="29"/>
                                <w:ind w:left="450" w:right="451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Offre d’emploi / fiche de poste </w:t>
                              </w:r>
                            </w:p>
                            <w:p w14:paraId="6DE9675E" w14:textId="77777777" w:rsidR="00D25FC7" w:rsidRDefault="00D25FC7" w:rsidP="00D25FC7">
                              <w:pPr>
                                <w:spacing w:before="29"/>
                                <w:ind w:left="450" w:right="451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14:paraId="0A412B8F" w14:textId="07EAACEB" w:rsidR="00D25FC7" w:rsidRDefault="00D25FC7" w:rsidP="00D25FC7">
                              <w:pPr>
                                <w:spacing w:before="29"/>
                                <w:ind w:left="450" w:right="451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ORTHOPTISTE- A</w:t>
                              </w:r>
                              <w:r w:rsidR="00BF5EDE">
                                <w:rPr>
                                  <w:b/>
                                  <w:sz w:val="44"/>
                                </w:rPr>
                                <w:t>ssistant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 xml:space="preserve"> de consultation  </w:t>
                              </w:r>
                            </w:p>
                            <w:p w14:paraId="4C371650" w14:textId="77777777" w:rsidR="00D25FC7" w:rsidRDefault="00D25FC7" w:rsidP="00D25FC7">
                              <w:pPr>
                                <w:spacing w:before="9"/>
                                <w:rPr>
                                  <w:b/>
                                  <w:sz w:val="43"/>
                                </w:rPr>
                              </w:pPr>
                            </w:p>
                            <w:p w14:paraId="785FCE01" w14:textId="07AE6CD8" w:rsidR="00D25FC7" w:rsidRDefault="00D25FC7" w:rsidP="00D25FC7">
                              <w:pPr>
                                <w:spacing w:before="1"/>
                                <w:ind w:left="451" w:right="451"/>
                                <w:jc w:val="center"/>
                                <w:rPr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EC933" id="docshapegroup1" o:spid="_x0000_s1026" style="width:444pt;height:110.9pt;mso-position-horizontal-relative:char;mso-position-vertical-relative:line" coordsize="4716,2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">
                <v:shape id="docshape2" o:spid="_x0000_s1027" style="position:absolute;left:100;top:100;width:4616;height:2118;visibility:visible;mso-wrap-style:square;v-text-anchor:top" coordsize="4616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" path="m4616,l4514,r,452l4514,956r,2l4514,1462r,554l,2016r,102l4616,2118r,-100l4616,2016r,-554l4616,958r,-2l4616,452,4616,xe" fillcolor="#7f7f7f" stroked="f">
                  <v:path arrowok="t" o:connecttype="custom" o:connectlocs="4616,100;4514,100;4514,552;4514,1056;4514,1058;4514,1562;4514,2116;0,2116;0,2218;4616,2218;4616,2118;4616,2116;4616,1562;4616,1058;4616,1056;4616,552;4616,100" o:connectangles="0,0,0,0,0,0,0,0,0,0,0,0,0,0,0,0,0"/>
                </v:shape>
                <v:shape id="docshape3" o:spid="_x0000_s1028" style="position:absolute;width:4616;height:2118;visibility:visible;mso-wrap-style:square;v-text-anchor:top" coordsize="4616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" path="m4616,r-18,l4598,18r,2082l18,2100,18,18r4580,l4598,,18,,,,,18,,2100r,18l18,2118r4580,l4616,2118r,-18l4616,18r,-18xe" fillcolor="black" stroked="f">
                  <v:path arrowok="t" o:connecttype="custom" o:connectlocs="4616,0;4598,0;4598,18;4598,2100;18,2100;18,18;4598,18;4598,0;18,0;0,0;0,18;0,2100;0,2118;18,2118;4598,2118;4616,2118;4616,2100;4616,18;4616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8;top:18;width:4580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46E72CD" w14:textId="5FB2EADF" w:rsidR="00D25FC7" w:rsidRDefault="00D25FC7" w:rsidP="00D25FC7">
                        <w:pPr>
                          <w:spacing w:before="29"/>
                          <w:ind w:left="450" w:right="451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Offre d’emploi / fiche de poste </w:t>
                        </w:r>
                      </w:p>
                      <w:p w14:paraId="6DE9675E" w14:textId="77777777" w:rsidR="00D25FC7" w:rsidRDefault="00D25FC7" w:rsidP="00D25FC7">
                        <w:pPr>
                          <w:spacing w:before="29"/>
                          <w:ind w:left="450" w:right="451"/>
                          <w:jc w:val="center"/>
                          <w:rPr>
                            <w:b/>
                            <w:sz w:val="44"/>
                          </w:rPr>
                        </w:pPr>
                      </w:p>
                      <w:p w14:paraId="0A412B8F" w14:textId="07EAACEB" w:rsidR="00D25FC7" w:rsidRDefault="00D25FC7" w:rsidP="00D25FC7">
                        <w:pPr>
                          <w:spacing w:before="29"/>
                          <w:ind w:left="450" w:right="451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ORTHOPTISTE- A</w:t>
                        </w:r>
                        <w:r w:rsidR="00BF5EDE">
                          <w:rPr>
                            <w:b/>
                            <w:sz w:val="44"/>
                          </w:rPr>
                          <w:t>ssistant</w:t>
                        </w:r>
                        <w:r>
                          <w:rPr>
                            <w:b/>
                            <w:sz w:val="44"/>
                          </w:rPr>
                          <w:t xml:space="preserve"> de consultation  </w:t>
                        </w:r>
                      </w:p>
                      <w:p w14:paraId="4C371650" w14:textId="77777777" w:rsidR="00D25FC7" w:rsidRDefault="00D25FC7" w:rsidP="00D25FC7">
                        <w:pPr>
                          <w:spacing w:before="9"/>
                          <w:rPr>
                            <w:b/>
                            <w:sz w:val="43"/>
                          </w:rPr>
                        </w:pPr>
                      </w:p>
                      <w:p w14:paraId="785FCE01" w14:textId="07AE6CD8" w:rsidR="00D25FC7" w:rsidRDefault="00D25FC7" w:rsidP="00D25FC7">
                        <w:pPr>
                          <w:spacing w:before="1"/>
                          <w:ind w:left="451" w:right="451"/>
                          <w:jc w:val="center"/>
                          <w:rPr>
                            <w:sz w:val="4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F35D87" w14:textId="77777777" w:rsidR="00FA7308" w:rsidRDefault="00FA7308"/>
    <w:p w14:paraId="2457D2F2" w14:textId="5DB8301A" w:rsidR="00B34DC3" w:rsidRPr="00FC31CD" w:rsidRDefault="00FA7308" w:rsidP="00FA7308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FC31CD">
        <w:rPr>
          <w:b/>
          <w:u w:val="single"/>
        </w:rPr>
        <w:t>OBJECT</w:t>
      </w:r>
      <w:r w:rsidR="00AC63AC">
        <w:rPr>
          <w:b/>
          <w:u w:val="single"/>
        </w:rPr>
        <w:t>IF GENERAL DE LE LA FONCTION d’ORTHOPTISTE/ ASSISTANTE</w:t>
      </w:r>
      <w:r w:rsidR="00D25FC7">
        <w:rPr>
          <w:b/>
          <w:u w:val="single"/>
        </w:rPr>
        <w:t xml:space="preserve"> DE CONSULTATION</w:t>
      </w:r>
    </w:p>
    <w:p w14:paraId="58444BA7" w14:textId="77777777" w:rsidR="00FA7308" w:rsidRDefault="00FA7308" w:rsidP="00FA7308"/>
    <w:p w14:paraId="4F173948" w14:textId="78EBFDE2" w:rsidR="00AC63AC" w:rsidRDefault="00AC63AC" w:rsidP="00FA7308">
      <w:pPr>
        <w:ind w:left="420"/>
      </w:pPr>
      <w:r>
        <w:t xml:space="preserve">Le métier d’orthoptiste </w:t>
      </w:r>
      <w:r w:rsidR="00FA7308">
        <w:t>est un métier à la fo</w:t>
      </w:r>
      <w:r>
        <w:t>is technique et relationnel.</w:t>
      </w:r>
      <w:r w:rsidR="00BF5EDE">
        <w:t xml:space="preserve"> L’orthoptiste</w:t>
      </w:r>
      <w:r>
        <w:t xml:space="preserve"> est un véritable assistant du médecin</w:t>
      </w:r>
      <w:r w:rsidR="00BF5EDE">
        <w:t>. I</w:t>
      </w:r>
      <w:r>
        <w:t xml:space="preserve">l est un des premiers </w:t>
      </w:r>
      <w:r w:rsidR="00FA7308">
        <w:t>interlocuteur</w:t>
      </w:r>
      <w:r>
        <w:t>s</w:t>
      </w:r>
      <w:r w:rsidR="00FA7308">
        <w:t xml:space="preserve"> du patient</w:t>
      </w:r>
      <w:r w:rsidR="00BF5EDE">
        <w:t>. I</w:t>
      </w:r>
      <w:r w:rsidR="00FA7308">
        <w:t xml:space="preserve">l doit mettre en confiance les personnes, répondre à leurs questions, ou leurs appréhensions. Il peut aussi être aussi amené à renseigner les patients </w:t>
      </w:r>
      <w:r>
        <w:t>sur leur</w:t>
      </w:r>
      <w:r w:rsidR="00BF5EDE">
        <w:t>s</w:t>
      </w:r>
      <w:r>
        <w:t xml:space="preserve"> pathologies, les examens à réaliser, sans</w:t>
      </w:r>
      <w:r w:rsidR="00BF5EDE">
        <w:t xml:space="preserve"> toutefois</w:t>
      </w:r>
      <w:r>
        <w:t xml:space="preserve"> poser de diagnostic.</w:t>
      </w:r>
    </w:p>
    <w:p w14:paraId="48FD6369" w14:textId="77777777" w:rsidR="00AC63AC" w:rsidRDefault="00AC63AC" w:rsidP="00FA7308">
      <w:pPr>
        <w:ind w:left="420"/>
      </w:pPr>
    </w:p>
    <w:p w14:paraId="70F02EE3" w14:textId="7F137605" w:rsidR="00AC63AC" w:rsidRDefault="00FA7308" w:rsidP="00FA7308">
      <w:pPr>
        <w:ind w:left="420"/>
      </w:pPr>
      <w:r>
        <w:t>Il s’</w:t>
      </w:r>
      <w:r w:rsidR="00AC63AC">
        <w:t xml:space="preserve">occupe au quotidien de réaliser l’ensemble des examens </w:t>
      </w:r>
      <w:r w:rsidR="00BF5EDE">
        <w:t>de préconsultations qui seront transmis au médecin. I</w:t>
      </w:r>
      <w:r w:rsidR="00AC63AC">
        <w:t xml:space="preserve">l doit suivre les directives d’examens demandés par le praticien, et </w:t>
      </w:r>
      <w:r w:rsidR="00BF5EDE">
        <w:t xml:space="preserve">peut </w:t>
      </w:r>
      <w:r w:rsidR="00AC63AC">
        <w:t>aussi prendre des initiatives si nécessaires</w:t>
      </w:r>
    </w:p>
    <w:p w14:paraId="4943BCC4" w14:textId="77777777" w:rsidR="00FA7308" w:rsidRDefault="00FA7308" w:rsidP="00FA7308">
      <w:pPr>
        <w:ind w:left="420"/>
      </w:pPr>
      <w:r>
        <w:t>Il est un acteur essentiel dans le respect des droits des patients, en particulier le droit au respect de la confidentialité et du secret médical.</w:t>
      </w:r>
    </w:p>
    <w:p w14:paraId="46AD803F" w14:textId="77777777" w:rsidR="00FA7308" w:rsidRDefault="00FA7308" w:rsidP="00FA7308">
      <w:pPr>
        <w:ind w:left="420"/>
      </w:pPr>
    </w:p>
    <w:p w14:paraId="091DD0F3" w14:textId="2867D230" w:rsidR="00FA7308" w:rsidRDefault="00AC63AC" w:rsidP="00FA7308">
      <w:pPr>
        <w:ind w:left="420"/>
      </w:pPr>
      <w:r>
        <w:t>Il participe</w:t>
      </w:r>
      <w:r w:rsidR="00BF5EDE">
        <w:t>,</w:t>
      </w:r>
      <w:r>
        <w:t xml:space="preserve"> de par sa fonction</w:t>
      </w:r>
      <w:r w:rsidR="00BF5EDE">
        <w:t>,</w:t>
      </w:r>
      <w:r>
        <w:t xml:space="preserve"> au bon accueil du patient.</w:t>
      </w:r>
    </w:p>
    <w:p w14:paraId="57E5A882" w14:textId="77777777" w:rsidR="00FA7308" w:rsidRDefault="00FA7308" w:rsidP="00FA7308">
      <w:pPr>
        <w:ind w:left="420"/>
      </w:pPr>
    </w:p>
    <w:p w14:paraId="207E5FD7" w14:textId="77777777" w:rsidR="00FA7308" w:rsidRDefault="00FA7308" w:rsidP="00FA7308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FC31CD">
        <w:rPr>
          <w:b/>
          <w:u w:val="single"/>
        </w:rPr>
        <w:t>PRINCIPALES TACHES ET RESPONSABILTES DE LA FONCTION</w:t>
      </w:r>
    </w:p>
    <w:p w14:paraId="2B2F8210" w14:textId="77777777" w:rsidR="00FC31CD" w:rsidRPr="00FC31CD" w:rsidRDefault="00FC31CD" w:rsidP="00FC31CD">
      <w:pPr>
        <w:pStyle w:val="Paragraphedeliste"/>
        <w:ind w:left="780"/>
        <w:rPr>
          <w:b/>
          <w:u w:val="single"/>
        </w:rPr>
      </w:pPr>
    </w:p>
    <w:p w14:paraId="589D7A2D" w14:textId="77777777" w:rsidR="00FA7308" w:rsidRDefault="00FA7308" w:rsidP="00FA7308">
      <w:pPr>
        <w:pStyle w:val="Paragraphedeliste"/>
        <w:numPr>
          <w:ilvl w:val="1"/>
          <w:numId w:val="2"/>
        </w:numPr>
      </w:pPr>
      <w:r>
        <w:t>Accueil et prise en charge des patients et accompagnants : orientation et vérification de la capacité à la bonne installation des patients</w:t>
      </w:r>
    </w:p>
    <w:p w14:paraId="2C64EC70" w14:textId="407727B1" w:rsidR="00FA7308" w:rsidRDefault="00BF5EDE" w:rsidP="00BF5EDE">
      <w:pPr>
        <w:ind w:left="708" w:firstLine="708"/>
      </w:pPr>
      <w:r>
        <w:t>(Personnes</w:t>
      </w:r>
      <w:r w:rsidR="00FA7308">
        <w:t xml:space="preserve"> handicapées, mal voyants, </w:t>
      </w:r>
      <w:r>
        <w:t xml:space="preserve">personnes </w:t>
      </w:r>
      <w:r w:rsidR="00FA7308">
        <w:t>âgées seules</w:t>
      </w:r>
      <w:r>
        <w:t>…)</w:t>
      </w:r>
    </w:p>
    <w:p w14:paraId="36CF413B" w14:textId="77777777" w:rsidR="00FA7308" w:rsidRDefault="00FA7308" w:rsidP="00FA7308">
      <w:pPr>
        <w:pStyle w:val="Paragraphedeliste"/>
        <w:numPr>
          <w:ilvl w:val="1"/>
          <w:numId w:val="2"/>
        </w:numPr>
      </w:pPr>
      <w:r>
        <w:t>Contrôle de la cohérence des données et informations spécifique</w:t>
      </w:r>
      <w:r w:rsidR="00FC31CD">
        <w:t>s au domaine de l’ophtalmologie, au sein du dossier médical</w:t>
      </w:r>
    </w:p>
    <w:p w14:paraId="48064548" w14:textId="77777777" w:rsidR="00FC31CD" w:rsidRDefault="00FC31CD" w:rsidP="00FA7308">
      <w:pPr>
        <w:pStyle w:val="Paragraphedeliste"/>
        <w:numPr>
          <w:ilvl w:val="1"/>
          <w:numId w:val="2"/>
        </w:numPr>
      </w:pPr>
      <w:r>
        <w:t xml:space="preserve">Contrôle de la confidentialité et sécurité des informations du patient </w:t>
      </w:r>
    </w:p>
    <w:p w14:paraId="339CB49F" w14:textId="23C5FE2F" w:rsidR="00FC31CD" w:rsidRDefault="00FC31CD" w:rsidP="00FA7308">
      <w:pPr>
        <w:pStyle w:val="Paragraphedeliste"/>
        <w:numPr>
          <w:ilvl w:val="1"/>
          <w:numId w:val="2"/>
        </w:numPr>
      </w:pPr>
      <w:r>
        <w:t>Gestion et traitement des données/information : recherche, recueil, classement, suivi.) </w:t>
      </w:r>
    </w:p>
    <w:p w14:paraId="1DCA0CF5" w14:textId="1E85B274" w:rsidR="00194C7A" w:rsidRDefault="00194C7A" w:rsidP="00BF5EDE">
      <w:pPr>
        <w:pStyle w:val="Paragraphedeliste"/>
        <w:numPr>
          <w:ilvl w:val="0"/>
          <w:numId w:val="8"/>
        </w:numPr>
      </w:pPr>
      <w:r>
        <w:t>Interrogatoire sur le motif de consultation, les a</w:t>
      </w:r>
      <w:r w:rsidR="00BF5EDE">
        <w:t>ntécédents,</w:t>
      </w:r>
      <w:r>
        <w:t xml:space="preserve"> médicaments pris, changement</w:t>
      </w:r>
      <w:r w:rsidR="00BF5EDE">
        <w:t>s</w:t>
      </w:r>
      <w:r>
        <w:t xml:space="preserve"> éventuel</w:t>
      </w:r>
      <w:r w:rsidR="00BF5EDE">
        <w:t>s</w:t>
      </w:r>
      <w:r>
        <w:t xml:space="preserve"> depuis la dernière consultation </w:t>
      </w:r>
    </w:p>
    <w:p w14:paraId="6B5FDAA2" w14:textId="5568DD93" w:rsidR="00194C7A" w:rsidRDefault="00BF5EDE" w:rsidP="00BF5EDE">
      <w:pPr>
        <w:pStyle w:val="Paragraphedeliste"/>
        <w:numPr>
          <w:ilvl w:val="0"/>
          <w:numId w:val="8"/>
        </w:numPr>
      </w:pPr>
      <w:r>
        <w:t>Réalisation</w:t>
      </w:r>
      <w:r w:rsidR="00194C7A">
        <w:t xml:space="preserve"> et </w:t>
      </w:r>
      <w:r w:rsidR="006956F7">
        <w:t>vérification</w:t>
      </w:r>
      <w:r w:rsidR="00194C7A">
        <w:t xml:space="preserve"> de la qualité des examens, </w:t>
      </w:r>
      <w:r w:rsidR="006956F7">
        <w:t>justification</w:t>
      </w:r>
      <w:r>
        <w:t>s</w:t>
      </w:r>
      <w:r w:rsidR="00194C7A">
        <w:t xml:space="preserve"> écrites dans le cas contraire</w:t>
      </w:r>
    </w:p>
    <w:p w14:paraId="57536B91" w14:textId="412F36C2" w:rsidR="00E65B2D" w:rsidRDefault="00BF5EDE" w:rsidP="00BF5EDE">
      <w:pPr>
        <w:pStyle w:val="Paragraphedeliste"/>
        <w:numPr>
          <w:ilvl w:val="0"/>
          <w:numId w:val="8"/>
        </w:numPr>
      </w:pPr>
      <w:r>
        <w:t>Donner</w:t>
      </w:r>
      <w:r w:rsidR="00E65B2D">
        <w:t xml:space="preserve"> les explications </w:t>
      </w:r>
      <w:r>
        <w:t>quant</w:t>
      </w:r>
      <w:r w:rsidR="00E65B2D">
        <w:t xml:space="preserve"> à la nécessité de réaliser les examens : raison, objectifs, enjeux </w:t>
      </w:r>
    </w:p>
    <w:p w14:paraId="3652771D" w14:textId="77777777" w:rsidR="006956F7" w:rsidRDefault="006956F7" w:rsidP="00BF5EDE">
      <w:pPr>
        <w:pStyle w:val="Paragraphedeliste"/>
        <w:numPr>
          <w:ilvl w:val="0"/>
          <w:numId w:val="8"/>
        </w:numPr>
      </w:pPr>
      <w:r>
        <w:t xml:space="preserve">Réalisation des examens adaptés aux attentes des médecins selon le dossier médical  </w:t>
      </w:r>
    </w:p>
    <w:p w14:paraId="14B05A6C" w14:textId="77777777" w:rsidR="00FC31CD" w:rsidRDefault="00FC31CD" w:rsidP="00FA7308">
      <w:pPr>
        <w:pStyle w:val="Paragraphedeliste"/>
        <w:numPr>
          <w:ilvl w:val="1"/>
          <w:numId w:val="2"/>
        </w:numPr>
      </w:pPr>
      <w:r>
        <w:t xml:space="preserve"> Saisie, mise à jour</w:t>
      </w:r>
      <w:r w:rsidR="00E65B2D">
        <w:t xml:space="preserve"> et ou sauvegarde des données et i</w:t>
      </w:r>
      <w:r>
        <w:t xml:space="preserve">nformations </w:t>
      </w:r>
    </w:p>
    <w:p w14:paraId="4C898E44" w14:textId="02B314FA" w:rsidR="00E65B2D" w:rsidRDefault="00BF5EDE" w:rsidP="00FA7308">
      <w:pPr>
        <w:pStyle w:val="Paragraphedeliste"/>
        <w:numPr>
          <w:ilvl w:val="1"/>
          <w:numId w:val="2"/>
        </w:numPr>
      </w:pPr>
      <w:r>
        <w:t>U</w:t>
      </w:r>
      <w:r w:rsidR="00E65B2D">
        <w:t>tilisation, mise à jour, détection d’anomalie et mise en œuvre de moyens pour les résoudre : des logiciels et ou du matériel utilisé</w:t>
      </w:r>
    </w:p>
    <w:p w14:paraId="5423A6E9" w14:textId="77777777" w:rsidR="00FC31CD" w:rsidRDefault="00FC31CD" w:rsidP="00FA7308">
      <w:pPr>
        <w:pStyle w:val="Paragraphedeliste"/>
        <w:numPr>
          <w:ilvl w:val="1"/>
          <w:numId w:val="2"/>
        </w:numPr>
      </w:pPr>
      <w:r>
        <w:lastRenderedPageBreak/>
        <w:t>Formation des personnes aux techniques et procédures  dans le domaine requis et à leur application.</w:t>
      </w:r>
    </w:p>
    <w:p w14:paraId="76C71B2C" w14:textId="77777777" w:rsidR="00194C7A" w:rsidRDefault="00194C7A" w:rsidP="00FA7308">
      <w:pPr>
        <w:pStyle w:val="Paragraphedeliste"/>
        <w:numPr>
          <w:ilvl w:val="1"/>
          <w:numId w:val="2"/>
        </w:numPr>
      </w:pPr>
      <w:r>
        <w:t xml:space="preserve">Aide à certains documents administratifs si nécessaire </w:t>
      </w:r>
    </w:p>
    <w:p w14:paraId="4F6A61B7" w14:textId="77777777" w:rsidR="00FC31CD" w:rsidRDefault="00FC31CD" w:rsidP="00FC31CD">
      <w:pPr>
        <w:pStyle w:val="Paragraphedeliste"/>
        <w:ind w:left="780"/>
      </w:pPr>
    </w:p>
    <w:p w14:paraId="3F3397B3" w14:textId="77777777" w:rsidR="00E66E17" w:rsidRDefault="00E66E17" w:rsidP="00FC31CD">
      <w:pPr>
        <w:pStyle w:val="Paragraphedeliste"/>
        <w:ind w:left="780"/>
      </w:pPr>
    </w:p>
    <w:p w14:paraId="394F8F49" w14:textId="77777777" w:rsidR="00E66E17" w:rsidRDefault="00E66E17" w:rsidP="00FC31CD">
      <w:pPr>
        <w:pStyle w:val="Paragraphedeliste"/>
        <w:ind w:left="780"/>
      </w:pPr>
    </w:p>
    <w:p w14:paraId="3C38B484" w14:textId="77777777" w:rsidR="00E66E17" w:rsidRDefault="00E66E17" w:rsidP="00FC31CD">
      <w:pPr>
        <w:pStyle w:val="Paragraphedeliste"/>
        <w:ind w:left="780"/>
      </w:pPr>
    </w:p>
    <w:p w14:paraId="6672135A" w14:textId="77777777" w:rsidR="00E65B2D" w:rsidRDefault="00E65B2D" w:rsidP="00FC31CD">
      <w:pPr>
        <w:pStyle w:val="Paragraphedeliste"/>
        <w:ind w:left="780"/>
      </w:pPr>
    </w:p>
    <w:p w14:paraId="415D5703" w14:textId="77777777" w:rsidR="00FC31CD" w:rsidRDefault="00FC31CD" w:rsidP="00FC31CD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E66E17">
        <w:rPr>
          <w:b/>
          <w:u w:val="single"/>
        </w:rPr>
        <w:t>SAVOIR-FAIRE REQUIS</w:t>
      </w:r>
    </w:p>
    <w:p w14:paraId="34DFD679" w14:textId="77777777" w:rsidR="00E66E17" w:rsidRPr="00E66E17" w:rsidRDefault="00E66E17" w:rsidP="00E66E17">
      <w:pPr>
        <w:pStyle w:val="Paragraphedeliste"/>
        <w:ind w:left="780"/>
        <w:rPr>
          <w:b/>
          <w:u w:val="single"/>
        </w:rPr>
      </w:pPr>
    </w:p>
    <w:p w14:paraId="0A33A545" w14:textId="77777777" w:rsidR="00FC31CD" w:rsidRDefault="00FC31CD" w:rsidP="00FC31CD">
      <w:pPr>
        <w:pStyle w:val="Paragraphedeliste"/>
        <w:numPr>
          <w:ilvl w:val="1"/>
          <w:numId w:val="2"/>
        </w:numPr>
      </w:pPr>
      <w:r>
        <w:t>Accueillir et orienter des personnes, des groupes</w:t>
      </w:r>
    </w:p>
    <w:p w14:paraId="7A57FC37" w14:textId="77777777" w:rsidR="00FC31CD" w:rsidRDefault="00FC31CD" w:rsidP="00157C2D">
      <w:pPr>
        <w:pStyle w:val="Paragraphedeliste"/>
        <w:numPr>
          <w:ilvl w:val="1"/>
          <w:numId w:val="2"/>
        </w:numPr>
      </w:pPr>
      <w:r>
        <w:t>Evaluer la pertinence et la véracité des données et/ou informations</w:t>
      </w:r>
      <w:r w:rsidR="00E66E17">
        <w:t xml:space="preserve"> dans le domaine de compétence</w:t>
      </w:r>
      <w:r w:rsidR="00E65B2D">
        <w:t> </w:t>
      </w:r>
    </w:p>
    <w:p w14:paraId="1C73B402" w14:textId="1125BA68" w:rsidR="00157C2D" w:rsidRDefault="00157C2D" w:rsidP="00FC31CD">
      <w:pPr>
        <w:pStyle w:val="Paragraphedeliste"/>
        <w:numPr>
          <w:ilvl w:val="1"/>
          <w:numId w:val="2"/>
        </w:numPr>
      </w:pPr>
      <w:r>
        <w:t>Identi</w:t>
      </w:r>
      <w:r w:rsidR="00E65B2D">
        <w:t>fier et analyser des erreurs dans la réalisation ou analyse des résultats d’examen ;</w:t>
      </w:r>
      <w:r>
        <w:t xml:space="preserve"> en rechercher la cause et définir les moyens d’y </w:t>
      </w:r>
      <w:r w:rsidR="00BF5EDE">
        <w:t>remédier</w:t>
      </w:r>
    </w:p>
    <w:p w14:paraId="1DCD651B" w14:textId="6F6CCF1E" w:rsidR="00157C2D" w:rsidRDefault="00157C2D" w:rsidP="00FC31CD">
      <w:pPr>
        <w:pStyle w:val="Paragraphedeliste"/>
        <w:numPr>
          <w:ilvl w:val="1"/>
          <w:numId w:val="2"/>
        </w:numPr>
      </w:pPr>
      <w:r>
        <w:t xml:space="preserve">Organiser et classer des données, des informations relevant de l’ophtalmologie </w:t>
      </w:r>
    </w:p>
    <w:p w14:paraId="6BAC6F02" w14:textId="77777777" w:rsidR="00157C2D" w:rsidRDefault="00157C2D" w:rsidP="00FC31CD">
      <w:pPr>
        <w:pStyle w:val="Paragraphedeliste"/>
        <w:numPr>
          <w:ilvl w:val="1"/>
          <w:numId w:val="2"/>
        </w:numPr>
      </w:pPr>
      <w:r>
        <w:t xml:space="preserve">Traiter et résoudre des situations agressives ou conflictuelles </w:t>
      </w:r>
      <w:r w:rsidR="00E65B2D">
        <w:t>avec les patients, dans le domaine d’exercice</w:t>
      </w:r>
    </w:p>
    <w:p w14:paraId="512B9464" w14:textId="47DB6B68" w:rsidR="00157C2D" w:rsidRDefault="00157C2D" w:rsidP="00FC31CD">
      <w:pPr>
        <w:pStyle w:val="Paragraphedeliste"/>
        <w:numPr>
          <w:ilvl w:val="1"/>
          <w:numId w:val="2"/>
        </w:numPr>
      </w:pPr>
      <w:r>
        <w:t xml:space="preserve"> Transférer un savoir faire, une pratique professionnelle en cas d’arrivée d’un nouvel élément</w:t>
      </w:r>
    </w:p>
    <w:p w14:paraId="0FE89321" w14:textId="77777777" w:rsidR="00157C2D" w:rsidRDefault="00157C2D" w:rsidP="00FC31CD">
      <w:pPr>
        <w:pStyle w:val="Paragraphedeliste"/>
        <w:numPr>
          <w:ilvl w:val="1"/>
          <w:numId w:val="2"/>
        </w:numPr>
      </w:pPr>
      <w:r>
        <w:t xml:space="preserve">Utiliser les outils bureautiques : pc, internet, </w:t>
      </w:r>
      <w:proofErr w:type="spellStart"/>
      <w:r>
        <w:t>oplus</w:t>
      </w:r>
      <w:proofErr w:type="spellEnd"/>
      <w:r>
        <w:t xml:space="preserve">, world, </w:t>
      </w:r>
      <w:proofErr w:type="spellStart"/>
      <w:r>
        <w:t>excel</w:t>
      </w:r>
      <w:proofErr w:type="spellEnd"/>
      <w:r>
        <w:t>, intranet….tout logiciel nécessaire au bon fonctionnement du service</w:t>
      </w:r>
    </w:p>
    <w:p w14:paraId="68610173" w14:textId="77777777" w:rsidR="00157C2D" w:rsidRDefault="00157C2D" w:rsidP="00157C2D">
      <w:pPr>
        <w:pStyle w:val="Paragraphedeliste"/>
        <w:ind w:left="780"/>
      </w:pPr>
    </w:p>
    <w:p w14:paraId="6C8175E9" w14:textId="77777777" w:rsidR="00157C2D" w:rsidRDefault="00157C2D" w:rsidP="00157C2D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157C2D">
        <w:rPr>
          <w:b/>
          <w:u w:val="single"/>
        </w:rPr>
        <w:t>CONNAISSANCES REQUISES</w:t>
      </w:r>
    </w:p>
    <w:p w14:paraId="3D956361" w14:textId="77777777" w:rsidR="00157C2D" w:rsidRPr="00157C2D" w:rsidRDefault="00157C2D" w:rsidP="00157C2D">
      <w:pPr>
        <w:pStyle w:val="Paragraphedeliste"/>
        <w:ind w:left="780"/>
        <w:rPr>
          <w:b/>
          <w:u w:val="single"/>
        </w:rPr>
      </w:pPr>
    </w:p>
    <w:p w14:paraId="079D715A" w14:textId="77777777" w:rsidR="00157C2D" w:rsidRDefault="00157C2D" w:rsidP="00157C2D">
      <w:pPr>
        <w:pStyle w:val="Paragraphedeliste"/>
        <w:numPr>
          <w:ilvl w:val="1"/>
          <w:numId w:val="2"/>
        </w:numPr>
      </w:pPr>
      <w:r>
        <w:t>Communication</w:t>
      </w:r>
    </w:p>
    <w:p w14:paraId="3E124BB5" w14:textId="77777777" w:rsidR="00157C2D" w:rsidRDefault="00157C2D" w:rsidP="00157C2D">
      <w:pPr>
        <w:pStyle w:val="Paragraphedeliste"/>
        <w:numPr>
          <w:ilvl w:val="1"/>
          <w:numId w:val="2"/>
        </w:numPr>
      </w:pPr>
      <w:r>
        <w:t xml:space="preserve">Organisation, fonctionnement et application du règlement intérieur de l’établissement </w:t>
      </w:r>
    </w:p>
    <w:p w14:paraId="5EEF3991" w14:textId="77777777" w:rsidR="00157C2D" w:rsidRDefault="00157C2D" w:rsidP="00157C2D">
      <w:pPr>
        <w:pStyle w:val="Paragraphedeliste"/>
        <w:numPr>
          <w:ilvl w:val="1"/>
          <w:numId w:val="2"/>
        </w:numPr>
      </w:pPr>
      <w:r>
        <w:t>Connaissance du vocabulaire médical dans l</w:t>
      </w:r>
      <w:r w:rsidR="00E65B2D">
        <w:t xml:space="preserve">e domaine de l’ophtalmologie </w:t>
      </w:r>
    </w:p>
    <w:p w14:paraId="1A804F36" w14:textId="77777777" w:rsidR="00157C2D" w:rsidRDefault="00157C2D" w:rsidP="00157C2D">
      <w:pPr>
        <w:pStyle w:val="Paragraphedeliste"/>
        <w:ind w:left="1500"/>
      </w:pPr>
    </w:p>
    <w:p w14:paraId="476B94CC" w14:textId="77777777" w:rsidR="00E66E17" w:rsidRDefault="00E66E17" w:rsidP="00E66E17">
      <w:pPr>
        <w:pStyle w:val="Paragraphedeliste"/>
        <w:ind w:left="284"/>
      </w:pPr>
    </w:p>
    <w:p w14:paraId="05382935" w14:textId="77777777" w:rsidR="00157C2D" w:rsidRDefault="00157C2D" w:rsidP="00157C2D">
      <w:pPr>
        <w:pStyle w:val="Paragraphedeliste"/>
        <w:ind w:left="1500"/>
      </w:pPr>
    </w:p>
    <w:p w14:paraId="56919A96" w14:textId="77777777" w:rsidR="00157C2D" w:rsidRDefault="00157C2D" w:rsidP="00E66E17">
      <w:pPr>
        <w:pStyle w:val="Paragraphedeliste"/>
        <w:ind w:left="567"/>
      </w:pPr>
    </w:p>
    <w:p w14:paraId="2AE45F82" w14:textId="77777777" w:rsidR="00157C2D" w:rsidRDefault="00157C2D" w:rsidP="00157C2D">
      <w:pPr>
        <w:pStyle w:val="Paragraphedeliste"/>
        <w:ind w:left="1500"/>
      </w:pPr>
    </w:p>
    <w:p w14:paraId="1630D11A" w14:textId="77777777" w:rsidR="00157C2D" w:rsidRDefault="00157C2D" w:rsidP="00157C2D">
      <w:pPr>
        <w:pStyle w:val="Paragraphedeliste"/>
        <w:ind w:left="1068"/>
      </w:pPr>
    </w:p>
    <w:p w14:paraId="69D281DF" w14:textId="77777777" w:rsidR="00157C2D" w:rsidRDefault="00157C2D" w:rsidP="00157C2D">
      <w:pPr>
        <w:pStyle w:val="Paragraphedeliste"/>
      </w:pPr>
    </w:p>
    <w:sectPr w:rsidR="00157C2D" w:rsidSect="00C560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6A2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B22B99"/>
    <w:multiLevelType w:val="hybridMultilevel"/>
    <w:tmpl w:val="1D0CBF1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B15F8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FA24A0"/>
    <w:multiLevelType w:val="hybridMultilevel"/>
    <w:tmpl w:val="9E00E97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501DB"/>
    <w:multiLevelType w:val="hybridMultilevel"/>
    <w:tmpl w:val="A5D2E9F6"/>
    <w:lvl w:ilvl="0" w:tplc="040C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482C7C30"/>
    <w:multiLevelType w:val="hybridMultilevel"/>
    <w:tmpl w:val="0E8A2FF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EE61C7"/>
    <w:multiLevelType w:val="hybridMultilevel"/>
    <w:tmpl w:val="BF989E70"/>
    <w:lvl w:ilvl="0" w:tplc="040C000F">
      <w:start w:val="1"/>
      <w:numFmt w:val="decimal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749432A7"/>
    <w:multiLevelType w:val="hybridMultilevel"/>
    <w:tmpl w:val="EBE69C0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8577026">
    <w:abstractNumId w:val="7"/>
  </w:num>
  <w:num w:numId="2" w16cid:durableId="96798806">
    <w:abstractNumId w:val="1"/>
  </w:num>
  <w:num w:numId="3" w16cid:durableId="681711238">
    <w:abstractNumId w:val="3"/>
  </w:num>
  <w:num w:numId="4" w16cid:durableId="507451162">
    <w:abstractNumId w:val="5"/>
  </w:num>
  <w:num w:numId="5" w16cid:durableId="287468695">
    <w:abstractNumId w:val="6"/>
  </w:num>
  <w:num w:numId="6" w16cid:durableId="1738479623">
    <w:abstractNumId w:val="2"/>
  </w:num>
  <w:num w:numId="7" w16cid:durableId="42604593">
    <w:abstractNumId w:val="0"/>
  </w:num>
  <w:num w:numId="8" w16cid:durableId="1839998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08"/>
    <w:rsid w:val="000432F6"/>
    <w:rsid w:val="00157C2D"/>
    <w:rsid w:val="00194C7A"/>
    <w:rsid w:val="00543556"/>
    <w:rsid w:val="00660F32"/>
    <w:rsid w:val="006956F7"/>
    <w:rsid w:val="009B45E2"/>
    <w:rsid w:val="00AC63AC"/>
    <w:rsid w:val="00B34DC3"/>
    <w:rsid w:val="00BF5EDE"/>
    <w:rsid w:val="00C560D9"/>
    <w:rsid w:val="00D25FC7"/>
    <w:rsid w:val="00E65B2D"/>
    <w:rsid w:val="00E66E17"/>
    <w:rsid w:val="00FA7308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89914"/>
  <w14:defaultImageDpi w14:val="300"/>
  <w15:docId w15:val="{672E225D-4B5D-F34C-81AD-77383E53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Chobeaux</dc:creator>
  <cp:keywords/>
  <dc:description/>
  <cp:lastModifiedBy>Valérie Trocellier</cp:lastModifiedBy>
  <cp:revision>2</cp:revision>
  <dcterms:created xsi:type="dcterms:W3CDTF">2022-11-28T23:45:00Z</dcterms:created>
  <dcterms:modified xsi:type="dcterms:W3CDTF">2022-11-28T23:45:00Z</dcterms:modified>
</cp:coreProperties>
</file>